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860B6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114300" distB="114300" distL="114300" distR="114300" wp14:anchorId="460A3123" wp14:editId="100BECD4">
            <wp:extent cx="2362200" cy="781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0DA4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Ministero dell’Università e della Ricerca</w:t>
      </w:r>
    </w:p>
    <w:p w14:paraId="3F734198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Alta Formazione Artistica, Musicale e Coreutica</w:t>
      </w:r>
    </w:p>
    <w:p w14:paraId="43A82FAC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Conservatorio Fausto Torrefranca di Vibo Valentia</w:t>
      </w:r>
    </w:p>
    <w:p w14:paraId="2639AFF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E1FEEA6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A1302F5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1190A2A6" w14:textId="77777777" w:rsidR="000F1DF3" w:rsidRPr="000F1DF3" w:rsidRDefault="000F1DF3" w:rsidP="000F1D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1DF3">
        <w:rPr>
          <w:rFonts w:ascii="Times New Roman" w:eastAsia="Times New Roman" w:hAnsi="Times New Roman" w:cs="Times New Roman"/>
          <w:smallCaps/>
          <w:color w:val="000000"/>
          <w:lang w:val="it-IT"/>
        </w:rPr>
        <w:t>Percorso universitario o accademico abilitante di formazione iniziale</w:t>
      </w:r>
    </w:p>
    <w:p w14:paraId="74BC6469" w14:textId="77777777" w:rsidR="000F1DF3" w:rsidRPr="000F1DF3" w:rsidRDefault="000F1DF3" w:rsidP="000F1D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1DF3">
        <w:rPr>
          <w:rFonts w:ascii="Times New Roman" w:eastAsia="Times New Roman" w:hAnsi="Times New Roman" w:cs="Times New Roman"/>
          <w:smallCaps/>
          <w:color w:val="000000"/>
          <w:lang w:val="it-IT"/>
        </w:rPr>
        <w:t>di 36 CFA Allegato 5 (Art. 14 comma 4 del DPCM 4/08/2023)</w:t>
      </w:r>
    </w:p>
    <w:p w14:paraId="7A65137E" w14:textId="77777777" w:rsidR="000F1DF3" w:rsidRPr="000F1DF3" w:rsidRDefault="000F1DF3" w:rsidP="000F1DF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5BEB09E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89E4A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0D6AE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CA0617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120"/>
      </w:tblGrid>
      <w:tr w:rsidR="00194554" w14:paraId="6CBED8FE" w14:textId="77777777">
        <w:trPr>
          <w:trHeight w:val="435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7DB7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6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BBBC2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DENOMINAZIONE DEL PERCORSO</w:t>
            </w:r>
          </w:p>
        </w:tc>
      </w:tr>
      <w:tr w:rsidR="00194554" w14:paraId="7DD22838" w14:textId="77777777">
        <w:trPr>
          <w:trHeight w:val="1080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681B" w14:textId="70178A4B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A-FI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B9EF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 MUSICALE</w:t>
            </w:r>
          </w:p>
          <w:p w14:paraId="3AC6F5D8" w14:textId="61B06F5E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NELLA SCUOLA SECONDARIA DI I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GRADO (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STRUMENTO)</w:t>
            </w:r>
          </w:p>
        </w:tc>
      </w:tr>
    </w:tbl>
    <w:p w14:paraId="025DFAD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6D8FD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Prova scritta secondo 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indicazioni art. 9 comma 2 del DPCM 4-08-2023</w:t>
      </w:r>
    </w:p>
    <w:p w14:paraId="0833A3EB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</w:p>
    <w:p w14:paraId="4024281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ANALISI CRITICA DI EPISODI, CASI, SITUAZIONI E PROBLEMATICHE DELLE ATTIVITÀ DI TIROCINIO: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 xml:space="preserve"> </w:t>
      </w:r>
    </w:p>
    <w:p w14:paraId="4621E8C5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TITOLO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DEBAA2E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EC6DAA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D38137C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Candidato/a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Cognome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5B505822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Matricola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51F342" w14:textId="77777777" w:rsidR="00194554" w:rsidRDefault="00194554">
      <w:pPr>
        <w:spacing w:after="160" w:line="256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</w:p>
    <w:p w14:paraId="025D080B" w14:textId="25FF6CF5" w:rsidR="00194554" w:rsidRPr="000F1DF3" w:rsidRDefault="00000000" w:rsidP="000F1DF3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ANNO ACCADEMICO 2025/26</w:t>
      </w:r>
    </w:p>
    <w:sectPr w:rsidR="00194554" w:rsidRPr="000F1D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700" w:bottom="170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162B4" w14:textId="77777777" w:rsidR="00D6327C" w:rsidRDefault="00D6327C">
      <w:pPr>
        <w:spacing w:line="240" w:lineRule="auto"/>
      </w:pPr>
      <w:r>
        <w:separator/>
      </w:r>
    </w:p>
  </w:endnote>
  <w:endnote w:type="continuationSeparator" w:id="0">
    <w:p w14:paraId="3CA402F0" w14:textId="77777777" w:rsidR="00D6327C" w:rsidRDefault="00D632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CDEFD7-1FF3-4E47-A8F9-19BE846B7003}"/>
    <w:embedBold r:id="rId2" w:fontKey="{4E4DF52A-A889-7540-9BB0-56CB7EF43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F64434D-5E7A-F34E-8582-5331ADC812F9}"/>
    <w:embedItalic r:id="rId4" w:fontKey="{B4E4EC82-85AF-7747-AA13-6BE2CDE44C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6394F1-36FF-384E-91ED-751178496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07CB36-9C7F-5F4A-9E6C-CEB8E054D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3BB7" w14:textId="77777777" w:rsidR="00BF190C" w:rsidRDefault="00BF190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8571" w14:textId="52CCADB2" w:rsidR="00194554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BF190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8F44" w14:textId="77777777" w:rsidR="00194554" w:rsidRDefault="001945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5F6CF" w14:textId="77777777" w:rsidR="00D6327C" w:rsidRDefault="00D6327C">
      <w:pPr>
        <w:spacing w:line="240" w:lineRule="auto"/>
      </w:pPr>
      <w:r>
        <w:separator/>
      </w:r>
    </w:p>
  </w:footnote>
  <w:footnote w:type="continuationSeparator" w:id="0">
    <w:p w14:paraId="0377541A" w14:textId="77777777" w:rsidR="00D6327C" w:rsidRDefault="00D632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7BD3" w14:textId="77777777" w:rsidR="00BF190C" w:rsidRDefault="00BF190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DA6B" w14:textId="77777777" w:rsidR="00BF190C" w:rsidRDefault="00BF190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09A4C" w14:textId="77777777" w:rsidR="00BF190C" w:rsidRDefault="00BF19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36D06"/>
    <w:multiLevelType w:val="multilevel"/>
    <w:tmpl w:val="A0B00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264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554"/>
    <w:rsid w:val="00075F87"/>
    <w:rsid w:val="000F1DF3"/>
    <w:rsid w:val="00194554"/>
    <w:rsid w:val="00B92E06"/>
    <w:rsid w:val="00BF190C"/>
    <w:rsid w:val="00D6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FC87"/>
  <w15:docId w15:val="{F726566D-8734-3741-912A-87E7F25F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90C"/>
  </w:style>
  <w:style w:type="paragraph" w:styleId="Pidipagina">
    <w:name w:val="footer"/>
    <w:basedOn w:val="Normale"/>
    <w:link w:val="Pidipagina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90C"/>
  </w:style>
  <w:style w:type="paragraph" w:styleId="NormaleWeb">
    <w:name w:val="Normal (Web)"/>
    <w:basedOn w:val="Normale"/>
    <w:uiPriority w:val="99"/>
    <w:semiHidden/>
    <w:unhideWhenUsed/>
    <w:rsid w:val="000F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Arena</cp:lastModifiedBy>
  <cp:revision>3</cp:revision>
  <dcterms:created xsi:type="dcterms:W3CDTF">2026-04-09T07:01:00Z</dcterms:created>
  <dcterms:modified xsi:type="dcterms:W3CDTF">2026-04-09T07:01:00Z</dcterms:modified>
</cp:coreProperties>
</file>